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13B" w:rsidRPr="007E013B" w:rsidRDefault="007E013B" w:rsidP="007E013B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7E013B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ПОЭТИЧЕСКАЯ ТОПОНИМИЯ ДАСТАНА "ИДЕГЕЙ"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7E01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Гульфия</w:t>
      </w:r>
      <w:proofErr w:type="spellEnd"/>
      <w:r w:rsidRPr="007E01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7E01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Камиловна</w:t>
      </w:r>
      <w:proofErr w:type="spellEnd"/>
      <w:r w:rsidRPr="007E01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7E01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Хадиева</w:t>
      </w:r>
      <w:proofErr w:type="spellEnd"/>
      <w:r w:rsidRPr="007E01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д.18,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gul-khadieva@yandex.ru.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Ибрагим </w:t>
      </w:r>
      <w:proofErr w:type="spellStart"/>
      <w:r w:rsidRPr="007E01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Акыш</w:t>
      </w:r>
      <w:proofErr w:type="spellEnd"/>
      <w:r w:rsidRPr="007E01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Стамбульский университет,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Турция, 34452, г. Стамбул, </w:t>
      </w:r>
      <w:proofErr w:type="spellStart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Баязит</w:t>
      </w:r>
      <w:proofErr w:type="spellEnd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Фатих</w:t>
      </w:r>
      <w:proofErr w:type="spellEnd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ул. Бесим</w:t>
      </w:r>
      <w:proofErr w:type="gramStart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</w:t>
      </w:r>
      <w:proofErr w:type="gramEnd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мер Паша, д.11,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akisibrahim33@gmail.com.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Во второй половине ХХ века в татарском языкознании начинается углубленное изучение ономастики за счет введения в научный оборот данных из других языков. Весьма результативными оказались достижения татарской топонимики, изучающей географические наименования. В </w:t>
      </w:r>
      <w:proofErr w:type="spellStart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дастанах</w:t>
      </w:r>
      <w:proofErr w:type="spellEnd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при описании исторических событий часто употребляются имена собственные. В данной статье исследуется поэтическая топонимия историко-эпического, стихотворного </w:t>
      </w:r>
      <w:proofErr w:type="spellStart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дастана</w:t>
      </w:r>
      <w:proofErr w:type="spellEnd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татарского народа «</w:t>
      </w:r>
      <w:proofErr w:type="spellStart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Идегей</w:t>
      </w:r>
      <w:proofErr w:type="spellEnd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», раскрываются художественно-эстетические особенности и семантика топонимических единиц. </w:t>
      </w:r>
      <w:proofErr w:type="spellStart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Дастан</w:t>
      </w:r>
      <w:proofErr w:type="spellEnd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«</w:t>
      </w:r>
      <w:proofErr w:type="spellStart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Идегей</w:t>
      </w:r>
      <w:proofErr w:type="spellEnd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</w:t>
      </w:r>
      <w:proofErr w:type="gramStart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признан</w:t>
      </w:r>
      <w:proofErr w:type="gramEnd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учеными как произведение, имеющее общественно-историческую и художественно-культурную ценность. В статье излагается краткая история наименований </w:t>
      </w:r>
      <w:r w:rsidRPr="007E013B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Идел (Волга), </w:t>
      </w:r>
      <w:proofErr w:type="spellStart"/>
      <w:r w:rsidRPr="007E013B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Җаек</w:t>
      </w:r>
      <w:proofErr w:type="spellEnd"/>
      <w:r w:rsidRPr="007E013B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 xml:space="preserve"> (Урал), Казань</w:t>
      </w: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употребленных в данном произведении.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татарский язык, поэтическая ономастика, поэтическая топонимия, этимология, </w:t>
      </w:r>
      <w:proofErr w:type="spellStart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дастан</w:t>
      </w:r>
      <w:proofErr w:type="spellEnd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«</w:t>
      </w:r>
      <w:proofErr w:type="spellStart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Идегей</w:t>
      </w:r>
      <w:proofErr w:type="spellEnd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», Идел, </w:t>
      </w:r>
      <w:proofErr w:type="spellStart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Җаек</w:t>
      </w:r>
      <w:proofErr w:type="spellEnd"/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(Урал), Казань.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13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E013B" w:rsidRPr="007E013B" w:rsidRDefault="007E013B" w:rsidP="007E013B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7E013B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7E013B"/>
    <w:p w:rsidR="007E013B" w:rsidRDefault="007E013B">
      <w:hyperlink r:id="rId7" w:history="1">
        <w:r w:rsidRPr="00D70F5E">
          <w:rPr>
            <w:rStyle w:val="a3"/>
          </w:rPr>
          <w:t>https://kpfu.ru/poeticheskaya-toponimiya-dastana-39idegej39-183781.html</w:t>
        </w:r>
      </w:hyperlink>
    </w:p>
    <w:p w:rsidR="007E013B" w:rsidRDefault="007E013B">
      <w:hyperlink r:id="rId8" w:history="1">
        <w:r w:rsidRPr="00D70F5E">
          <w:rPr>
            <w:rStyle w:val="a3"/>
          </w:rPr>
          <w:t>https://kpfu.ru/portal/docs/F550447225/03.pdf</w:t>
        </w:r>
      </w:hyperlink>
    </w:p>
    <w:p w:rsidR="007E013B" w:rsidRPr="007E013B" w:rsidRDefault="007E013B" w:rsidP="007E013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7E013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7E013B" w:rsidRPr="007E013B" w:rsidRDefault="007E013B" w:rsidP="007E013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7E013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7E013B" w:rsidRPr="007E013B" w:rsidRDefault="007E013B" w:rsidP="007E013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7E013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7E013B" w:rsidRPr="007E013B" w:rsidRDefault="007E013B" w:rsidP="007E013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7E013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7E013B" w:rsidRPr="007E013B" w:rsidRDefault="007E013B" w:rsidP="007E013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7E013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7E013B" w:rsidRPr="007E013B" w:rsidRDefault="007E013B" w:rsidP="007E013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7E013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7E013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7E013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7E013B" w:rsidRPr="007E013B" w:rsidRDefault="007E013B" w:rsidP="007E013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7E013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7E013B" w:rsidRPr="007E013B" w:rsidRDefault="007E013B" w:rsidP="007E013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7E013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7E013B" w:rsidRPr="007E013B" w:rsidRDefault="007E013B" w:rsidP="007E013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7E013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7E013B" w:rsidRDefault="007E013B">
      <w:bookmarkStart w:id="0" w:name="_GoBack"/>
      <w:bookmarkEnd w:id="0"/>
    </w:p>
    <w:sectPr w:rsidR="007E0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1733"/>
    <w:multiLevelType w:val="multilevel"/>
    <w:tmpl w:val="57329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2FB"/>
    <w:rsid w:val="00630516"/>
    <w:rsid w:val="00684CE9"/>
    <w:rsid w:val="007E013B"/>
    <w:rsid w:val="008C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1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1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5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550447225/03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oeticheskaya-toponimiya-dastana-39idegej39-183781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550447225/03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2018-07-17T08:38:00Z</dcterms:created>
  <dcterms:modified xsi:type="dcterms:W3CDTF">2018-07-17T08:38:00Z</dcterms:modified>
</cp:coreProperties>
</file>